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left"/>
      </w:pPr>
      <w:r>
        <w:drawing>
          <wp:inline xmlns:a="http://schemas.openxmlformats.org/drawingml/2006/main" xmlns:pic="http://schemas.openxmlformats.org/drawingml/2006/picture">
            <wp:extent cx="1234440" cy="598516"/>
            <wp:docPr id="1" name="Picture 1" title="SRC logo" descr="Orange, purple and blue SRC initial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5985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00"/>
      </w:pPr>
      <w:r>
        <w:t>SRC Week 1 Student Exercises</w:t>
      </w:r>
    </w:p>
    <w:p>
      <w:pPr>
        <w:spacing w:after="360"/>
      </w:pPr>
      <w:r>
        <w:rPr>
          <w:rFonts w:ascii="Nimbus Sans" w:hAnsi="Nimbus Sans" w:eastAsia="Nimbus Sans"/>
          <w:b/>
          <w:color w:val="761468"/>
          <w:sz w:val="30"/>
        </w:rPr>
        <w:t>Introduction to Data Analytics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24"/>
        <w:gridCol w:w="6973"/>
      </w:tblGrid>
      <w:tr>
        <w:tc>
          <w:tcPr>
            <w:tcW w:type="dxa" w:w="4933"/>
            <w:shd w:fill="761468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Nimbus Sans" w:hAnsi="Nimbus Sans" w:eastAsia="Nimbus Sans"/>
                <w:b/>
                <w:color w:val="FFFFFF"/>
                <w:sz w:val="21"/>
              </w:rPr>
              <w:t>Course</w:t>
            </w:r>
          </w:p>
        </w:tc>
        <w:tc>
          <w:tcPr>
            <w:tcW w:type="dxa" w:w="4933"/>
            <w:shd w:fill="F5F3F6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Nimbus Sans" w:hAnsi="Nimbus Sans" w:eastAsia="Nimbus Sans"/>
                <w:color w:val="18212B"/>
                <w:sz w:val="21"/>
              </w:rPr>
              <w:t>Excel and Power BI in 10 Weeks</w:t>
            </w:r>
          </w:p>
        </w:tc>
      </w:tr>
      <w:tr>
        <w:tc>
          <w:tcPr>
            <w:tcW w:type="dxa" w:w="4933"/>
            <w:shd w:fill="761468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Nimbus Sans" w:hAnsi="Nimbus Sans" w:eastAsia="Nimbus Sans"/>
                <w:b/>
                <w:color w:val="FFFFFF"/>
                <w:sz w:val="21"/>
              </w:rPr>
              <w:t>Week</w:t>
            </w:r>
          </w:p>
        </w:tc>
        <w:tc>
          <w:tcPr>
            <w:tcW w:type="dxa" w:w="4933"/>
            <w:shd w:fill="F5F3F6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Nimbus Sans" w:hAnsi="Nimbus Sans" w:eastAsia="Nimbus Sans"/>
                <w:color w:val="18212B"/>
                <w:sz w:val="21"/>
              </w:rPr>
              <w:t>Week 1  Introduction to Data Analytics</w:t>
            </w:r>
          </w:p>
        </w:tc>
      </w:tr>
      <w:tr>
        <w:tc>
          <w:tcPr>
            <w:tcW w:type="dxa" w:w="4933"/>
            <w:shd w:fill="761468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Nimbus Sans" w:hAnsi="Nimbus Sans" w:eastAsia="Nimbus Sans"/>
                <w:b/>
                <w:color w:val="FFFFFF"/>
                <w:sz w:val="21"/>
              </w:rPr>
              <w:t>Designed by</w:t>
            </w:r>
          </w:p>
        </w:tc>
        <w:tc>
          <w:tcPr>
            <w:tcW w:type="dxa" w:w="4933"/>
            <w:shd w:fill="F5F3F6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Nimbus Sans" w:hAnsi="Nimbus Sans" w:eastAsia="Nimbus Sans"/>
                <w:color w:val="18212B"/>
                <w:sz w:val="21"/>
              </w:rPr>
              <w:t>Philip McClelland</w:t>
            </w:r>
          </w:p>
        </w:tc>
      </w:tr>
      <w:tr>
        <w:tc>
          <w:tcPr>
            <w:tcW w:type="dxa" w:w="4933"/>
            <w:shd w:fill="761468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Nimbus Sans" w:hAnsi="Nimbus Sans" w:eastAsia="Nimbus Sans"/>
                <w:b/>
                <w:color w:val="FFFFFF"/>
                <w:sz w:val="21"/>
              </w:rPr>
              <w:t>For</w:t>
            </w:r>
          </w:p>
        </w:tc>
        <w:tc>
          <w:tcPr>
            <w:tcW w:type="dxa" w:w="4933"/>
            <w:shd w:fill="F5F3F6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Nimbus Sans" w:hAnsi="Nimbus Sans" w:eastAsia="Nimbus Sans"/>
                <w:color w:val="18212B"/>
                <w:sz w:val="21"/>
              </w:rPr>
              <w:t>Students</w:t>
            </w:r>
          </w:p>
        </w:tc>
      </w:tr>
    </w:tbl>
    <w:p/>
    <w:p>
      <w:pPr>
        <w:spacing w:after="200"/>
      </w:pPr>
      <w:r>
        <w:t>This workbook takes you through one complete, fictional Campus Cafe task. You will frame a useful question, calculate sales in Excel, and turn the same table into an interactive Power BI report. Work at your own pace, pause after each checkpoint, and save often.</w:t>
      </w:r>
    </w:p>
    <w:p>
      <w:pPr>
        <w:pStyle w:val="Heading1"/>
      </w:pPr>
      <w:r>
        <w:t>Start here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Download SRC_Week_1_v1.2_Campus_Cafe_Student.xlsx from Teams or the Week 1 course page.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Check that Microsoft Excel and Power BI Desktop open on your computer.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Create a Week 1 folder and keep this PDF open beside the software, or print it.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Use the interactive lesson for narration and demonstrations; this PDF is your task sheet.</w:t>
      </w:r>
    </w:p>
    <w:p>
      <w:pPr>
        <w:pStyle w:val="Heading1"/>
      </w:pPr>
      <w:r>
        <w:t>Your finish line</w:t>
      </w:r>
    </w:p>
    <w:p>
      <w:pPr>
        <w:pStyle w:val="ListBullet"/>
        <w:spacing w:after="60"/>
      </w:pPr>
      <w:r>
        <w:rPr>
          <w:rFonts w:ascii="Nimbus Sans" w:hAnsi="Nimbus Sans" w:eastAsia="Nimbus Sans"/>
        </w:rPr>
        <w:t>A completed Excel workbook with 50 correct Sales Value formulas.</w:t>
      </w:r>
    </w:p>
    <w:p>
      <w:pPr>
        <w:pStyle w:val="ListBullet"/>
        <w:spacing w:after="60"/>
      </w:pPr>
      <w:r>
        <w:rPr>
          <w:rFonts w:ascii="Nimbus Sans" w:hAnsi="Nimbus Sans" w:eastAsia="Nimbus Sans"/>
        </w:rPr>
        <w:t>A Power BI report with a campus column chart, total-sales card, and category slicer.</w:t>
      </w:r>
    </w:p>
    <w:p>
      <w:pPr>
        <w:pStyle w:val="ListBullet"/>
        <w:spacing w:after="60"/>
      </w:pPr>
      <w:r>
        <w:rPr>
          <w:rFonts w:ascii="Nimbus Sans" w:hAnsi="Nimbus Sans" w:eastAsia="Nimbus Sans"/>
        </w:rPr>
        <w:t>A short conclusion that includes a finding, an action, a limitation, and one useful extra field.</w:t>
      </w:r>
    </w:p>
    <w:p>
      <w:r>
        <w:rPr>
          <w:rFonts w:ascii="Nimbus Sans" w:hAnsi="Nimbus Sans" w:eastAsia="Nimbus Sans"/>
          <w:b/>
        </w:rPr>
        <w:t xml:space="preserve">Working safely  </w:t>
      </w:r>
      <w:r>
        <w:rPr>
          <w:rFonts w:ascii="Nimbus Sans" w:hAnsi="Nimbus Sans" w:eastAsia="Nimbus Sans"/>
        </w:rPr>
        <w:t>The Campus Cafe dataset is fictional. Do not add real student, customer, or staff details.</w:t>
      </w:r>
    </w:p>
    <w:p>
      <w:r>
        <w:rPr>
          <w:rFonts w:ascii="Nimbus Sans" w:hAnsi="Nimbus Sans" w:eastAsia="Nimbus Sans"/>
          <w:b/>
        </w:rPr>
        <w:t xml:space="preserve">Learning from mistakes  </w:t>
      </w:r>
      <w:r>
        <w:rPr>
          <w:rFonts w:ascii="Nimbus Sans" w:hAnsi="Nimbus Sans" w:eastAsia="Nimbus Sans"/>
        </w:rPr>
        <w:t>If a check fails, use the message to find one next fix. You do not need to restart the whole task.</w:t>
      </w:r>
    </w:p>
    <w:p>
      <w:r>
        <w:br w:type="page"/>
      </w:r>
    </w:p>
    <w:p>
      <w:pPr>
        <w:pStyle w:val="Heading1"/>
      </w:pPr>
      <w:r>
        <w:t>Activity 1 Understand the question</w:t>
      </w:r>
    </w:p>
    <w:p>
      <w:pPr>
        <w:spacing w:after="200"/>
      </w:pPr>
      <w:r>
        <w:t>SRC runs a fictional cafe at five campuses: Armagh, Banbridge, Lurgan, Newry, and Portadown. The cafe supervisor wants a quick view of sales from 1 to 10 September 2026 to help plan stock and staffing.</w:t>
      </w:r>
    </w:p>
    <w:p>
      <w:pPr>
        <w:pStyle w:val="Heading2"/>
      </w:pPr>
      <w:r>
        <w:t>Use the five context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</w:trPr>
        <w:tc>
          <w:tcPr>
            <w:tcW w:type="dxa" w:w="3402"/>
            <w:shd w:fill="76146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5783"/>
            <w:shd w:fill="76146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b/>
                <w:color w:val="FFFFFF"/>
                <w:sz w:val="19"/>
              </w:rPr>
              <w:t>Your answer</w:t>
            </w:r>
          </w:p>
        </w:tc>
      </w:tr>
      <w:tr>
        <w:tc>
          <w:tcPr>
            <w:tcW w:type="dxa" w:w="3402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9"/>
              </w:rPr>
              <w:t>What do we need to understand?</w:t>
            </w:r>
          </w:p>
        </w:tc>
        <w:tc>
          <w:tcPr>
            <w:tcW w:type="dxa" w:w="5783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9"/>
              </w:rPr>
            </w:r>
          </w:p>
        </w:tc>
      </w:tr>
      <w:tr>
        <w:tc>
          <w:tcPr>
            <w:tcW w:type="dxa" w:w="3402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9"/>
              </w:rPr>
              <w:t>Why does it matter?</w:t>
            </w:r>
          </w:p>
        </w:tc>
        <w:tc>
          <w:tcPr>
            <w:tcW w:type="dxa" w:w="5783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9"/>
              </w:rPr>
            </w:r>
          </w:p>
        </w:tc>
      </w:tr>
      <w:tr>
        <w:tc>
          <w:tcPr>
            <w:tcW w:type="dxa" w:w="3402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9"/>
              </w:rPr>
              <w:t>Who will use the result?</w:t>
            </w:r>
          </w:p>
        </w:tc>
        <w:tc>
          <w:tcPr>
            <w:tcW w:type="dxa" w:w="5783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9"/>
              </w:rPr>
            </w:r>
          </w:p>
        </w:tc>
      </w:tr>
      <w:tr>
        <w:tc>
          <w:tcPr>
            <w:tcW w:type="dxa" w:w="3402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9"/>
              </w:rPr>
              <w:t>Where was the data collected?</w:t>
            </w:r>
          </w:p>
        </w:tc>
        <w:tc>
          <w:tcPr>
            <w:tcW w:type="dxa" w:w="5783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9"/>
              </w:rPr>
            </w:r>
          </w:p>
        </w:tc>
      </w:tr>
      <w:tr>
        <w:tc>
          <w:tcPr>
            <w:tcW w:type="dxa" w:w="3402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9"/>
              </w:rPr>
              <w:t>When does the data cover?</w:t>
            </w:r>
          </w:p>
        </w:tc>
        <w:tc>
          <w:tcPr>
            <w:tcW w:type="dxa" w:w="5783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9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Choose the analysis type</w:t>
      </w:r>
    </w:p>
    <w:p>
      <w:r>
        <w:t>The report will summarise sales that have already happened. Circle one:  descriptive  /  diagnostic  /  predictive  /  prescriptive</w:t>
      </w:r>
    </w:p>
    <w:p>
      <w:pPr>
        <w:spacing w:after="40"/>
      </w:pPr>
      <w:r>
        <w:rPr>
          <w:rFonts w:ascii="Nimbus Sans" w:hAnsi="Nimbus Sans" w:eastAsia="Nimbus Sans"/>
          <w:b/>
          <w:sz w:val="20"/>
        </w:rPr>
        <w:t>In one sentence, explain why your choice fits the task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720"/>
        </w:trPr>
        <w:tc>
          <w:tcPr>
            <w:tcW w:type="dxa" w:w="9866"/>
            <w:shd w:fill="FAFAFA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br/>
            </w:r>
          </w:p>
        </w:tc>
      </w:tr>
    </w:tbl>
    <w:p>
      <w:pPr>
        <w:spacing w:after="0"/>
      </w:pPr>
    </w:p>
    <w:p>
      <w:pPr>
        <w:pStyle w:val="Heading2"/>
      </w:pPr>
      <w:r>
        <w:t>Pause and check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Your answers describe a decision, not just a chart.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Who means the person using the result; it does not mean collecting personal data.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You can explain the difference between what happened and why it happened.</w:t>
      </w:r>
    </w:p>
    <w:p>
      <w:r>
        <w:br w:type="page"/>
      </w:r>
    </w:p>
    <w:p>
      <w:pPr>
        <w:pStyle w:val="Heading1"/>
      </w:pPr>
      <w:r>
        <w:t>Activity 2 Recognise the data</w:t>
      </w:r>
    </w:p>
    <w:p>
      <w:pPr>
        <w:spacing w:after="200"/>
      </w:pPr>
      <w:r>
        <w:t>Choose categorical, numerical, or date for each field. Add nominal, ordinal, discrete, or continuous where it helps. A number is not automatically numerical data: sometimes it is a label or an ordered category.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3402"/>
            <w:shd w:fill="76146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2494"/>
            <w:shd w:fill="76146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b/>
                <w:color w:val="FFFFFF"/>
                <w:sz w:val="18"/>
              </w:rPr>
              <w:t>Main type</w:t>
            </w:r>
          </w:p>
        </w:tc>
        <w:tc>
          <w:tcPr>
            <w:tcW w:type="dxa" w:w="3288"/>
            <w:shd w:fill="76146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b/>
                <w:color w:val="FFFFFF"/>
                <w:sz w:val="18"/>
              </w:rPr>
              <w:t>More detail</w:t>
            </w:r>
          </w:p>
        </w:tc>
      </w:tr>
      <w:tr>
        <w:tc>
          <w:tcPr>
            <w:tcW w:type="dxa" w:w="3402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Transaction ID</w:t>
            </w:r>
          </w:p>
        </w:tc>
        <w:tc>
          <w:tcPr>
            <w:tcW w:type="dxa" w:w="2494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  <w:tc>
          <w:tcPr>
            <w:tcW w:type="dxa" w:w="3288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</w:tr>
      <w:tr>
        <w:tc>
          <w:tcPr>
            <w:tcW w:type="dxa" w:w="3402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Date</w:t>
            </w:r>
          </w:p>
        </w:tc>
        <w:tc>
          <w:tcPr>
            <w:tcW w:type="dxa" w:w="2494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  <w:tc>
          <w:tcPr>
            <w:tcW w:type="dxa" w:w="3288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</w:tr>
      <w:tr>
        <w:tc>
          <w:tcPr>
            <w:tcW w:type="dxa" w:w="3402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Campus</w:t>
            </w:r>
          </w:p>
        </w:tc>
        <w:tc>
          <w:tcPr>
            <w:tcW w:type="dxa" w:w="2494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  <w:tc>
          <w:tcPr>
            <w:tcW w:type="dxa" w:w="3288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</w:tr>
      <w:tr>
        <w:tc>
          <w:tcPr>
            <w:tcW w:type="dxa" w:w="3402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Product Category</w:t>
            </w:r>
          </w:p>
        </w:tc>
        <w:tc>
          <w:tcPr>
            <w:tcW w:type="dxa" w:w="2494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  <w:tc>
          <w:tcPr>
            <w:tcW w:type="dxa" w:w="3288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</w:tr>
      <w:tr>
        <w:tc>
          <w:tcPr>
            <w:tcW w:type="dxa" w:w="3402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Units Sold</w:t>
            </w:r>
          </w:p>
        </w:tc>
        <w:tc>
          <w:tcPr>
            <w:tcW w:type="dxa" w:w="2494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  <w:tc>
          <w:tcPr>
            <w:tcW w:type="dxa" w:w="3288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</w:tr>
      <w:tr>
        <w:tc>
          <w:tcPr>
            <w:tcW w:type="dxa" w:w="3402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Unit Price</w:t>
            </w:r>
          </w:p>
        </w:tc>
        <w:tc>
          <w:tcPr>
            <w:tcW w:type="dxa" w:w="2494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  <w:tc>
          <w:tcPr>
            <w:tcW w:type="dxa" w:w="3288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</w:tr>
      <w:tr>
        <w:tc>
          <w:tcPr>
            <w:tcW w:type="dxa" w:w="3402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Payment Method</w:t>
            </w:r>
          </w:p>
        </w:tc>
        <w:tc>
          <w:tcPr>
            <w:tcW w:type="dxa" w:w="2494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  <w:tc>
          <w:tcPr>
            <w:tcW w:type="dxa" w:w="3288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</w:tr>
      <w:tr>
        <w:tc>
          <w:tcPr>
            <w:tcW w:type="dxa" w:w="3402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Customer Rating 1 to 5</w:t>
            </w:r>
          </w:p>
        </w:tc>
        <w:tc>
          <w:tcPr>
            <w:tcW w:type="dxa" w:w="2494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  <w:tc>
          <w:tcPr>
            <w:tcW w:type="dxa" w:w="3288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</w:tr>
      <w:tr>
        <w:tc>
          <w:tcPr>
            <w:tcW w:type="dxa" w:w="3402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Sales Value</w:t>
            </w:r>
          </w:p>
        </w:tc>
        <w:tc>
          <w:tcPr>
            <w:tcW w:type="dxa" w:w="2494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  <w:tc>
          <w:tcPr>
            <w:tcW w:type="dxa" w:w="3288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Quick check</w:t>
      </w:r>
    </w:p>
    <w:p>
      <w:pPr>
        <w:spacing w:after="20"/>
      </w:pPr>
      <w:r>
        <w:rPr>
          <w:rFonts w:ascii="Nimbus Sans" w:hAnsi="Nimbus Sans" w:eastAsia="Nimbus Sans"/>
          <w:b/>
          <w:sz w:val="20"/>
        </w:rPr>
        <w:t>A. Customer Rating uses the values 1 to 5. Why is ordinal a better description than a measured amount?</w:t>
      </w:r>
    </w:p>
    <w:p>
      <w:pPr>
        <w:spacing w:after="80"/>
        <w:ind w:left="255"/>
      </w:pPr>
      <w:r>
        <w:rPr>
          <w:rFonts w:ascii="Nimbus Sans" w:hAnsi="Nimbus Sans" w:eastAsia="Nimbus Sans"/>
          <w:sz w:val="19"/>
        </w:rPr>
        <w:t>Write one sentence: ________________________________________________________________</w:t>
      </w:r>
    </w:p>
    <w:p>
      <w:pPr>
        <w:spacing w:after="20"/>
      </w:pPr>
      <w:r>
        <w:rPr>
          <w:rFonts w:ascii="Nimbus Sans" w:hAnsi="Nimbus Sans" w:eastAsia="Nimbus Sans"/>
          <w:b/>
          <w:sz w:val="20"/>
        </w:rPr>
        <w:t>B. Which field uniquely identifies a row but should not be added or averaged?</w:t>
      </w:r>
    </w:p>
    <w:p>
      <w:pPr>
        <w:spacing w:after="80"/>
        <w:ind w:left="255"/>
      </w:pPr>
      <w:r>
        <w:rPr>
          <w:rFonts w:ascii="Nimbus Sans" w:hAnsi="Nimbus Sans" w:eastAsia="Nimbus Sans"/>
          <w:sz w:val="19"/>
        </w:rPr>
        <w:t>Answer: ___________________________________________________________________________</w:t>
      </w:r>
    </w:p>
    <w:p>
      <w:pPr>
        <w:pStyle w:val="Heading2"/>
      </w:pPr>
      <w:r>
        <w:t>What this protects you from</w:t>
      </w:r>
    </w:p>
    <w:p>
      <w:r>
        <w:t>Correct field roles prevent misleading totals and charts. For example, adding transaction identifiers would produce a meaningless result, while summing Sales Value answers a real business question.</w:t>
      </w:r>
    </w:p>
    <w:p>
      <w:r>
        <w:br w:type="page"/>
      </w:r>
    </w:p>
    <w:p>
      <w:pPr>
        <w:pStyle w:val="Heading1"/>
      </w:pPr>
      <w:r>
        <w:t>Activity 3 Prepare the data in Excel</w:t>
      </w:r>
    </w:p>
    <w:p>
      <w:pPr>
        <w:spacing w:after="200"/>
      </w:pPr>
      <w:r>
        <w:t>Open SRC_Week_1_v1.2_Campus_Cafe_Student.xlsx and select Sales Data. The yellow Sales Value column is intentionally incomplete.</w:t>
      </w:r>
    </w:p>
    <w:p>
      <w:pPr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5796000" cy="3260250"/>
            <wp:docPr id="2" name="Picture 2" title="Excel formula walkthrough" descr="Annotated Excel guide showing the Sales Value formula, table fill-down, formatting, sort, filter, and final total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cel-formula-walkthroug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96000" cy="3260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Nimbus Sans" w:hAnsi="Nimbus Sans" w:eastAsia="Nimbus Sans"/>
          <w:i/>
          <w:color w:val="59636D"/>
          <w:sz w:val="17"/>
        </w:rPr>
        <w:t>What you should see in Excel. Button positions may vary slightly by version.</w:t>
      </w:r>
    </w:p>
    <w:p>
      <w:pPr>
        <w:keepNext/>
      </w:pPr>
      <w:r>
        <w:rPr>
          <w:rFonts w:ascii="Nimbus Sans" w:hAnsi="Nimbus Sans" w:eastAsia="Nimbus Sans"/>
          <w:b/>
          <w:color w:val="761468"/>
          <w:sz w:val="24"/>
        </w:rPr>
        <w:t>1  Create Sales Value</w:t>
      </w:r>
    </w:p>
    <w:p>
      <w:pPr>
        <w:spacing w:after="140"/>
        <w:ind w:left="369"/>
      </w:pPr>
      <w:r>
        <w:t>Click J2, enter =F2*G2, and press Enter. If the table does not fill automatically, copy the formula down to J51.</w:t>
      </w:r>
    </w:p>
    <w:p>
      <w:pPr>
        <w:keepNext/>
      </w:pPr>
      <w:r>
        <w:rPr>
          <w:rFonts w:ascii="Nimbus Sans" w:hAnsi="Nimbus Sans" w:eastAsia="Nimbus Sans"/>
          <w:b/>
          <w:color w:val="761468"/>
          <w:sz w:val="24"/>
        </w:rPr>
        <w:t>2  Format and inspect</w:t>
      </w:r>
    </w:p>
    <w:p>
      <w:pPr>
        <w:spacing w:after="140"/>
        <w:ind w:left="369"/>
      </w:pPr>
      <w:r>
        <w:t>Apply Pound Sterling with two decimal places to Unit Price and Sales Value. Use a clear date format. Sort Sales Value largest to smallest, then clear the sort if you wish.</w:t>
      </w:r>
    </w:p>
    <w:p>
      <w:pPr>
        <w:keepNext/>
      </w:pPr>
      <w:r>
        <w:rPr>
          <w:rFonts w:ascii="Nimbus Sans" w:hAnsi="Nimbus Sans" w:eastAsia="Nimbus Sans"/>
          <w:b/>
          <w:color w:val="761468"/>
          <w:sz w:val="24"/>
        </w:rPr>
        <w:t>3  Filter and highlight</w:t>
      </w:r>
    </w:p>
    <w:p>
      <w:pPr>
        <w:spacing w:after="140"/>
        <w:ind w:left="369"/>
      </w:pPr>
      <w:r>
        <w:t>Filter Campus to Newry, then clear the filter so all 50 rows return. Highlight ratings of 4 or 5 with simple conditional formatting.</w:t>
      </w:r>
    </w:p>
    <w:p>
      <w:pPr>
        <w:keepNext/>
      </w:pPr>
      <w:r>
        <w:rPr>
          <w:rFonts w:ascii="Nimbus Sans" w:hAnsi="Nimbus Sans" w:eastAsia="Nimbus Sans"/>
          <w:b/>
          <w:color w:val="761468"/>
          <w:sz w:val="24"/>
        </w:rPr>
        <w:t>4  Calculate a total</w:t>
      </w:r>
    </w:p>
    <w:p>
      <w:pPr>
        <w:spacing w:after="140"/>
        <w:ind w:left="369"/>
      </w:pPr>
      <w:r>
        <w:t>Use =SUM(J2:J51) in an empty cell. Record the result below.</w:t>
      </w:r>
    </w:p>
    <w:p>
      <w:pPr>
        <w:spacing w:after="40"/>
      </w:pPr>
      <w:r>
        <w:rPr>
          <w:rFonts w:ascii="Nimbus Sans" w:hAnsi="Nimbus Sans" w:eastAsia="Nimbus Sans"/>
          <w:b/>
          <w:sz w:val="20"/>
        </w:rPr>
        <w:t>Largest transaction ID and value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482"/>
        </w:trPr>
        <w:tc>
          <w:tcPr>
            <w:tcW w:type="dxa" w:w="9866"/>
            <w:shd w:fill="FAFAFA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Nimbus Sans" w:hAnsi="Nimbus Sans" w:eastAsia="Nimbus Sans"/>
          <w:b/>
          <w:sz w:val="20"/>
        </w:rPr>
        <w:t>Total Sales Value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482"/>
        </w:trPr>
        <w:tc>
          <w:tcPr>
            <w:tcW w:type="dxa" w:w="9866"/>
            <w:shd w:fill="FAFAFA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Excel checkpoint Check My Work</w:t>
      </w:r>
    </w:p>
    <w:p>
      <w:pPr>
        <w:spacing w:after="200"/>
      </w:pPr>
      <w:r>
        <w:t>Open the Check My Work sheet before moving to Power BI. It checks your row count, rating values, Sales Value coverage, and total. Do not edit the checker cells.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96000" cy="2542280"/>
            <wp:docPr id="3" name="Picture 3" title="Check My Work sheet" descr="Student workbook checker showing two passed checks and two incomplete Sales Value checks before the calculation is entered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12-student-check-my-wor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96000" cy="2542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Nimbus Sans" w:hAnsi="Nimbus Sans" w:eastAsia="Nimbus Sans"/>
          <w:i/>
          <w:color w:val="59636D"/>
          <w:sz w:val="17"/>
        </w:rPr>
        <w:t>Before the formula is complete, the last two checks show Fix this. When all four show PASS, continue.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All four status cells show PASS.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The total is £351.60.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All filters are cleared and 50 rows are visible.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Save a working copy as Surname_Firstname_Week1_Campus_Cafe.xlsx.</w:t>
      </w:r>
    </w:p>
    <w:p>
      <w:pPr>
        <w:pStyle w:val="Heading2"/>
      </w:pPr>
      <w:r>
        <w:t>If a check does not pass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</w:trPr>
        <w:tc>
          <w:tcPr>
            <w:tcW w:type="dxa" w:w="2891"/>
            <w:shd w:fill="76146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b/>
                <w:color w:val="FFFFFF"/>
                <w:sz w:val="18"/>
              </w:rPr>
              <w:t>Message</w:t>
            </w:r>
          </w:p>
        </w:tc>
        <w:tc>
          <w:tcPr>
            <w:tcW w:type="dxa" w:w="6293"/>
            <w:shd w:fill="76146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b/>
                <w:color w:val="FFFFFF"/>
                <w:sz w:val="18"/>
              </w:rPr>
              <w:t>Try this</w:t>
            </w:r>
          </w:p>
        </w:tc>
      </w:tr>
      <w:tr>
        <w:tc>
          <w:tcPr>
            <w:tcW w:type="dxa" w:w="2891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Sales Value formulas</w:t>
            </w:r>
          </w:p>
        </w:tc>
        <w:tc>
          <w:tcPr>
            <w:tcW w:type="dxa" w:w="6293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Re-enter =F2*G2 in J2 and fill it to J51.</w:t>
            </w:r>
          </w:p>
        </w:tc>
      </w:tr>
      <w:tr>
        <w:tc>
          <w:tcPr>
            <w:tcW w:type="dxa" w:w="2891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Sales Value total</w:t>
            </w:r>
          </w:p>
        </w:tc>
        <w:tc>
          <w:tcPr>
            <w:tcW w:type="dxa" w:w="6293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Check for blank formula cells and confirm the formula uses Units Sold times Unit Price.</w:t>
            </w:r>
          </w:p>
        </w:tc>
      </w:tr>
      <w:tr>
        <w:tc>
          <w:tcPr>
            <w:tcW w:type="dxa" w:w="2891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Transaction count</w:t>
            </w:r>
          </w:p>
        </w:tc>
        <w:tc>
          <w:tcPr>
            <w:tcW w:type="dxa" w:w="6293"/>
            <w:shd w:fill="FFFFFF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Clear filters. Do not add or delete transaction rows.</w:t>
            </w:r>
          </w:p>
        </w:tc>
      </w:tr>
      <w:tr>
        <w:tc>
          <w:tcPr>
            <w:tcW w:type="dxa" w:w="2891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Rating range</w:t>
            </w:r>
          </w:p>
        </w:tc>
        <w:tc>
          <w:tcPr>
            <w:tcW w:type="dxa" w:w="6293"/>
            <w:shd w:fill="EDF8F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Nimbus Sans" w:hAnsi="Nimbus Sans" w:eastAsia="Nimbus Sans"/>
                <w:color w:val="18212B"/>
                <w:sz w:val="18"/>
              </w:rPr>
              <w:t>Undo any changes to Customer Rating; valid values are 1 to 5.</w:t>
            </w:r>
          </w:p>
        </w:tc>
      </w:tr>
    </w:tbl>
    <w:p>
      <w:pPr>
        <w:spacing w:after="20"/>
      </w:pPr>
    </w:p>
    <w:p>
      <w:r>
        <w:t>Stop here until every check passes. Power BI should import the completed table, not the unfinished download.</w:t>
      </w:r>
    </w:p>
    <w:p>
      <w:r>
        <w:br w:type="page"/>
      </w:r>
    </w:p>
    <w:p>
      <w:pPr>
        <w:pStyle w:val="Heading1"/>
      </w:pPr>
      <w:r>
        <w:t>Activity 4 Import the table into Power BI</w:t>
      </w:r>
    </w:p>
    <w:p>
      <w:pPr>
        <w:spacing w:after="200"/>
      </w:pPr>
      <w:r>
        <w:t>Open Power BI Desktop and use the completed Excel copy. The interface changes over time, so focus on the command names and field roles rather than an exact pane position.</w:t>
      </w:r>
    </w:p>
    <w:p>
      <w:pPr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5796000" cy="3260250"/>
            <wp:docPr id="4" name="Picture 4" title="Power BI import walkthrough" descr="Three-step annotated walkthrough showing Get data, Excel workbook, Navigator, CafeSales, and Load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werbi-import-walkthrough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96000" cy="3260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Nimbus Sans" w:hAnsi="Nimbus Sans" w:eastAsia="Nimbus Sans"/>
          <w:i/>
          <w:color w:val="59636D"/>
          <w:sz w:val="17"/>
        </w:rPr>
        <w:t>Import the table named CafeSales, not a loose worksheet range.</w:t>
      </w:r>
    </w:p>
    <w:p>
      <w:pPr>
        <w:keepNext/>
      </w:pPr>
      <w:r>
        <w:rPr>
          <w:rFonts w:ascii="Nimbus Sans" w:hAnsi="Nimbus Sans" w:eastAsia="Nimbus Sans"/>
          <w:b/>
          <w:color w:val="761468"/>
          <w:sz w:val="24"/>
        </w:rPr>
        <w:t>1  Connect</w:t>
      </w:r>
    </w:p>
    <w:p>
      <w:pPr>
        <w:spacing w:after="140"/>
        <w:ind w:left="369"/>
      </w:pPr>
      <w:r>
        <w:t>Choose Home, Get data, Excel workbook. Select Surname_Firstname_Week1_Campus_Cafe.xlsx.</w:t>
      </w:r>
    </w:p>
    <w:p>
      <w:pPr>
        <w:keepNext/>
      </w:pPr>
      <w:r>
        <w:rPr>
          <w:rFonts w:ascii="Nimbus Sans" w:hAnsi="Nimbus Sans" w:eastAsia="Nimbus Sans"/>
          <w:b/>
          <w:color w:val="761468"/>
          <w:sz w:val="24"/>
        </w:rPr>
        <w:t>2  Choose the table</w:t>
      </w:r>
    </w:p>
    <w:p>
      <w:pPr>
        <w:spacing w:after="140"/>
        <w:ind w:left="369"/>
      </w:pPr>
      <w:r>
        <w:t>In Navigator, tick CafeSales. Preview the columns and choose Load.</w:t>
      </w:r>
    </w:p>
    <w:p>
      <w:pPr>
        <w:keepNext/>
      </w:pPr>
      <w:r>
        <w:rPr>
          <w:rFonts w:ascii="Nimbus Sans" w:hAnsi="Nimbus Sans" w:eastAsia="Nimbus Sans"/>
          <w:b/>
          <w:color w:val="761468"/>
          <w:sz w:val="24"/>
        </w:rPr>
        <w:t>3  Find the work areas</w:t>
      </w:r>
    </w:p>
    <w:p>
      <w:pPr>
        <w:spacing w:after="140"/>
        <w:ind w:left="369"/>
      </w:pPr>
      <w:r>
        <w:t>Locate the report canvas, the Visualizations pane, and the Data pane. The Data pane may be called Fields in some versions.</w:t>
      </w:r>
    </w:p>
    <w:p>
      <w:pPr>
        <w:keepNext/>
      </w:pPr>
      <w:r>
        <w:rPr>
          <w:rFonts w:ascii="Nimbus Sans" w:hAnsi="Nimbus Sans" w:eastAsia="Nimbus Sans"/>
          <w:b/>
          <w:color w:val="761468"/>
          <w:sz w:val="24"/>
        </w:rPr>
        <w:t>4  Save now</w:t>
      </w:r>
    </w:p>
    <w:p>
      <w:pPr>
        <w:spacing w:after="140"/>
        <w:ind w:left="369"/>
      </w:pPr>
      <w:r>
        <w:t>Save the report as Surname_Firstname_Week1_Campus_Cafe.pbix before building visuals.</w:t>
      </w:r>
    </w:p>
    <w:p>
      <w:pPr>
        <w:pStyle w:val="Heading2"/>
      </w:pPr>
      <w:r>
        <w:t>Import checkpoint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CafeSales appears in the Data or Fields pane.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Sales Value has a number or currency icon, not a text icon.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The Power BI file has been saved in your Week 1 folder.</w:t>
      </w:r>
    </w:p>
    <w:p>
      <w:r>
        <w:br w:type="page"/>
      </w:r>
    </w:p>
    <w:p>
      <w:pPr>
        <w:pStyle w:val="Heading1"/>
      </w:pPr>
      <w:r>
        <w:t>Activity 5 Build and explain the report</w:t>
      </w:r>
    </w:p>
    <w:p>
      <w:pPr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5112000" cy="2875500"/>
            <wp:docPr id="5" name="Picture 5" title="Power BI report build walkthrough" descr="Annotated report layout with a clustered column chart, total sales card, and product category sli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werbi-build-walkthrough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287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Nimbus Sans" w:hAnsi="Nimbus Sans" w:eastAsia="Nimbus Sans"/>
          <w:i/>
          <w:color w:val="59636D"/>
          <w:sz w:val="17"/>
        </w:rPr>
        <w:t>Target report: Campus on the X-axis, Sum of Sales Value on the Y-axis, a total-sales card, and a category slicer.</w:t>
      </w:r>
    </w:p>
    <w:p>
      <w:pPr>
        <w:spacing w:after="60"/>
      </w:pPr>
      <w:r>
        <w:rPr>
          <w:rFonts w:ascii="Nimbus Sans" w:hAnsi="Nimbus Sans" w:eastAsia="Nimbus Sans"/>
          <w:b/>
        </w:rPr>
        <w:t xml:space="preserve">Build  </w:t>
      </w:r>
      <w:r>
        <w:rPr>
          <w:rFonts w:ascii="Nimbus Sans" w:hAnsi="Nimbus Sans" w:eastAsia="Nimbus Sans"/>
          <w:sz w:val="19"/>
        </w:rPr>
        <w:t>Column chart: Campus on X-axis and Sum of Sales Value on Y-axis. Card: Sum of Sales Value. Slicer: Product Category. Test that the slicer changes the chart and card.</w:t>
      </w:r>
    </w:p>
    <w:p>
      <w:r>
        <w:rPr>
          <w:rFonts w:ascii="Nimbus Sans" w:hAnsi="Nimbus Sans" w:eastAsia="Nimbus Sans"/>
          <w:b/>
        </w:rPr>
        <w:t xml:space="preserve">Important check  </w:t>
      </w:r>
      <w:r>
        <w:rPr>
          <w:rFonts w:ascii="Nimbus Sans" w:hAnsi="Nimbus Sans" w:eastAsia="Nimbus Sans"/>
        </w:rPr>
        <w:t>If the card shows 50, Power BI is counting rows. Open the Sales Value field menu and change Count to Sum; the card should show £351.60.</w:t>
      </w:r>
    </w:p>
    <w:p>
      <w:pPr>
        <w:pStyle w:val="Heading2"/>
      </w:pPr>
      <w:r>
        <w:t>Write your conclusion</w:t>
      </w:r>
    </w:p>
    <w:p>
      <w:pPr>
        <w:spacing w:after="40"/>
      </w:pPr>
      <w:r>
        <w:rPr>
          <w:rFonts w:ascii="Nimbus Sans" w:hAnsi="Nimbus Sans" w:eastAsia="Nimbus Sans"/>
          <w:b/>
          <w:sz w:val="20"/>
        </w:rPr>
        <w:t>Finding What does the report show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482"/>
        </w:trPr>
        <w:tc>
          <w:tcPr>
            <w:tcW w:type="dxa" w:w="9866"/>
            <w:shd w:fill="FAFAFA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Nimbus Sans" w:hAnsi="Nimbus Sans" w:eastAsia="Nimbus Sans"/>
          <w:b/>
          <w:sz w:val="20"/>
        </w:rPr>
        <w:t>Possible action What could the cafe team consider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482"/>
        </w:trPr>
        <w:tc>
          <w:tcPr>
            <w:tcW w:type="dxa" w:w="9866"/>
            <w:shd w:fill="FAFAFA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Nimbus Sans" w:hAnsi="Nimbus Sans" w:eastAsia="Nimbus Sans"/>
          <w:b/>
          <w:sz w:val="20"/>
        </w:rPr>
        <w:t>Limitation What can this small dataset not prove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482"/>
        </w:trPr>
        <w:tc>
          <w:tcPr>
            <w:tcW w:type="dxa" w:w="9866"/>
            <w:shd w:fill="FAFAFA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Nimbus Sans" w:hAnsi="Nimbus Sans" w:eastAsia="Nimbus Sans"/>
          <w:b/>
          <w:sz w:val="20"/>
        </w:rPr>
        <w:t>Extra field What else would improve the staffing decision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482"/>
        </w:trPr>
        <w:tc>
          <w:tcPr>
            <w:tcW w:type="dxa" w:w="9866"/>
            <w:shd w:fill="FAFAFA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Activity 6 Review and submit</w:t>
      </w:r>
    </w:p>
    <w:p>
      <w:pPr>
        <w:spacing w:after="200"/>
      </w:pPr>
      <w:r>
        <w:t>Answer the five questions without looking back first. Your score is useful feedback, not a judgement.</w:t>
      </w:r>
    </w:p>
    <w:p>
      <w:pPr>
        <w:spacing w:after="20"/>
      </w:pPr>
      <w:r>
        <w:rPr>
          <w:rFonts w:ascii="Nimbus Sans" w:hAnsi="Nimbus Sans" w:eastAsia="Nimbus Sans"/>
          <w:b/>
          <w:sz w:val="20"/>
        </w:rPr>
        <w:t>1. A card shows 50 instead of £351.60. What should you change?</w:t>
      </w:r>
    </w:p>
    <w:p>
      <w:pPr>
        <w:spacing w:after="80"/>
        <w:ind w:left="255"/>
      </w:pPr>
      <w:r>
        <w:rPr>
          <w:rFonts w:ascii="Nimbus Sans" w:hAnsi="Nimbus Sans" w:eastAsia="Nimbus Sans"/>
          <w:sz w:val="19"/>
        </w:rPr>
        <w:t>A Change Sum to Count   B Change Count to Sum   C Delete the table</w:t>
      </w:r>
    </w:p>
    <w:p>
      <w:pPr>
        <w:spacing w:after="20"/>
      </w:pPr>
      <w:r>
        <w:rPr>
          <w:rFonts w:ascii="Nimbus Sans" w:hAnsi="Nimbus Sans" w:eastAsia="Nimbus Sans"/>
          <w:b/>
          <w:sz w:val="20"/>
        </w:rPr>
        <w:t>2. For Sales by campus, which field belongs on the X-axis?</w:t>
      </w:r>
    </w:p>
    <w:p>
      <w:pPr>
        <w:spacing w:after="80"/>
        <w:ind w:left="255"/>
      </w:pPr>
      <w:r>
        <w:rPr>
          <w:rFonts w:ascii="Nimbus Sans" w:hAnsi="Nimbus Sans" w:eastAsia="Nimbus Sans"/>
          <w:sz w:val="19"/>
        </w:rPr>
        <w:t>A Campus   B Sales Value   C Transaction ID</w:t>
      </w:r>
    </w:p>
    <w:p>
      <w:pPr>
        <w:spacing w:after="20"/>
      </w:pPr>
      <w:r>
        <w:rPr>
          <w:rFonts w:ascii="Nimbus Sans" w:hAnsi="Nimbus Sans" w:eastAsia="Nimbus Sans"/>
          <w:b/>
          <w:sz w:val="20"/>
        </w:rPr>
        <w:t>3. Why should Sales Value use Sum in the card?</w:t>
      </w:r>
    </w:p>
    <w:p>
      <w:pPr>
        <w:spacing w:after="80"/>
        <w:ind w:left="255"/>
      </w:pPr>
      <w:r>
        <w:rPr>
          <w:rFonts w:ascii="Nimbus Sans" w:hAnsi="Nimbus Sans" w:eastAsia="Nimbus Sans"/>
          <w:sz w:val="19"/>
        </w:rPr>
        <w:t>A It adds the money values   B It counts rows   C It sorts the table</w:t>
      </w:r>
    </w:p>
    <w:p>
      <w:pPr>
        <w:spacing w:after="20"/>
      </w:pPr>
      <w:r>
        <w:rPr>
          <w:rFonts w:ascii="Nimbus Sans" w:hAnsi="Nimbus Sans" w:eastAsia="Nimbus Sans"/>
          <w:b/>
          <w:sz w:val="20"/>
        </w:rPr>
        <w:t>4. Which extra data would best support a staffing decision?</w:t>
      </w:r>
    </w:p>
    <w:p>
      <w:pPr>
        <w:spacing w:after="80"/>
        <w:ind w:left="255"/>
      </w:pPr>
      <w:r>
        <w:rPr>
          <w:rFonts w:ascii="Nimbus Sans" w:hAnsi="Nimbus Sans" w:eastAsia="Nimbus Sans"/>
          <w:sz w:val="19"/>
        </w:rPr>
        <w:t>A Transaction time and staff hours   B Font colour   C Report page size</w:t>
      </w:r>
    </w:p>
    <w:p>
      <w:pPr>
        <w:spacing w:after="20"/>
      </w:pPr>
      <w:r>
        <w:rPr>
          <w:rFonts w:ascii="Nimbus Sans" w:hAnsi="Nimbus Sans" w:eastAsia="Nimbus Sans"/>
          <w:b/>
          <w:sz w:val="20"/>
        </w:rPr>
        <w:t>5. The report summarises past sales from 1 to 10 September. What type of analysis is this?</w:t>
      </w:r>
    </w:p>
    <w:p>
      <w:pPr>
        <w:spacing w:after="80"/>
        <w:ind w:left="255"/>
      </w:pPr>
      <w:r>
        <w:rPr>
          <w:rFonts w:ascii="Nimbus Sans" w:hAnsi="Nimbus Sans" w:eastAsia="Nimbus Sans"/>
          <w:sz w:val="19"/>
        </w:rPr>
        <w:t>A Descriptive   B Predictive   C Prescriptive</w:t>
      </w:r>
    </w:p>
    <w:p>
      <w:pPr>
        <w:spacing w:after="40"/>
      </w:pPr>
      <w:r>
        <w:rPr>
          <w:rFonts w:ascii="Nimbus Sans" w:hAnsi="Nimbus Sans" w:eastAsia="Nimbus Sans"/>
          <w:b/>
          <w:sz w:val="20"/>
        </w:rPr>
        <w:t>Record your answers as five letters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482"/>
        </w:trPr>
        <w:tc>
          <w:tcPr>
            <w:tcW w:type="dxa" w:w="9866"/>
            <w:shd w:fill="FAFAFA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br/>
            </w:r>
          </w:p>
        </w:tc>
      </w:tr>
    </w:tbl>
    <w:p>
      <w:pPr>
        <w:spacing w:after="0"/>
      </w:pPr>
    </w:p>
    <w:p>
      <w:pPr>
        <w:pStyle w:val="Heading2"/>
      </w:pPr>
      <w:r>
        <w:t>Submit in Teams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Surname_Firstname_Week1_Campus_Cafe.xlsx with all four Check My Work cells showing PASS.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Surname_Firstname_Week1_Campus_Cafe.pbix with the three required visuals.</w:t>
      </w:r>
    </w:p>
    <w:p>
      <w:pPr>
        <w:spacing w:after="80"/>
        <w:ind w:left="142"/>
      </w:pPr>
      <w:r>
        <w:rPr>
          <w:rFonts w:ascii="Nimbus Sans" w:hAnsi="Nimbus Sans" w:eastAsia="Nimbus Sans"/>
          <w:color w:val="761468"/>
          <w:sz w:val="24"/>
        </w:rPr>
        <w:t xml:space="preserve">□  </w:t>
      </w:r>
      <w:r>
        <w:rPr>
          <w:rFonts w:ascii="Nimbus Sans" w:hAnsi="Nimbus Sans" w:eastAsia="Nimbus Sans"/>
          <w:sz w:val="21"/>
        </w:rPr>
        <w:t>Your completed PDF, if your tutor asks for it, or a screenshot of the conclusion and quiz responses.</w:t>
      </w:r>
    </w:p>
    <w:p>
      <w:pPr>
        <w:pStyle w:val="Heading2"/>
      </w:pPr>
      <w:r>
        <w:t>Optional stretch</w:t>
      </w:r>
    </w:p>
    <w:p>
      <w:pPr>
        <w:pStyle w:val="ListBullet"/>
        <w:spacing w:after="60"/>
      </w:pPr>
      <w:r>
        <w:rPr>
          <w:rFonts w:ascii="Nimbus Sans" w:hAnsi="Nimbus Sans" w:eastAsia="Nimbus Sans"/>
        </w:rPr>
        <w:t>Add a second chart showing Sales Value by Product and explain what it adds.</w:t>
      </w:r>
    </w:p>
    <w:p>
      <w:pPr>
        <w:pStyle w:val="ListBullet"/>
        <w:spacing w:after="60"/>
      </w:pPr>
      <w:r>
        <w:rPr>
          <w:rFonts w:ascii="Nimbus Sans" w:hAnsi="Nimbus Sans" w:eastAsia="Nimbus Sans"/>
        </w:rPr>
        <w:t>Create a Total Sales measure with SUM(CafeSales[Sales Value (£)]).</w:t>
      </w:r>
    </w:p>
    <w:p>
      <w:pPr>
        <w:pStyle w:val="ListBullet"/>
        <w:spacing w:after="60"/>
      </w:pPr>
      <w:r>
        <w:rPr>
          <w:rFonts w:ascii="Nimbus Sans" w:hAnsi="Nimbus Sans" w:eastAsia="Nimbus Sans"/>
        </w:rPr>
        <w:t>Write one diagnostic question and name the extra data needed to answer it.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imbus Sans" w:hAnsi="Nimbus Sans" w:eastAsia="Nimbus Sans"/>
        <w:color w:val="59636D"/>
        <w:sz w:val="17"/>
      </w:rPr>
      <w:t xml:space="preserve">SRC Excel and Power BI  |  Week 1  |  Student exercises  |  Version 1.2  |  </w:t>
    </w:r>
    <w:r>
      <w:rPr>
        <w:rFonts w:ascii="Nimbus Sans" w:hAnsi="Nimbus Sans" w:eastAsia="Nimbus Sans"/>
        <w:color w:val="59636D"/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Nimbus Sans" w:hAnsi="Nimbus Sans" w:eastAsia="Nimbus Sans"/>
      <w:color w:val="1821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imbus Sans" w:hAnsi="Nimbus Sans" w:eastAsia="Nimbus San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Nimbus Sans" w:hAnsi="Nimbus Sans" w:eastAsia="Nimbus Sans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Nimbus Sans" w:hAnsi="Nimbus Sans" w:eastAsia="Nimbus Sans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nil" w:sz="8" w:space="4" w:color="4F81BD" w:themeColor="accent1"/>
        <w:top w:val="nil"/>
        <w:left w:val="nil"/>
        <w:right w:val="nil"/>
        <w:between w:val="nil"/>
        <w:bar w:val="nil"/>
      </w:pBdr>
      <w:spacing w:after="160" w:line="240" w:lineRule="auto"/>
      <w:contextualSpacing/>
    </w:pPr>
    <w:rPr>
      <w:rFonts w:asciiTheme="majorHAnsi" w:eastAsiaTheme="majorEastAsia" w:hAnsiTheme="majorHAnsi" w:cstheme="majorBidi" w:ascii="Nimbus Sans" w:hAnsi="Nimbus Sans" w:eastAsia="Nimbus Sans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SRC Week 1 Student Exercises</dc:title>
  <dc:subject>SRC Excel and Power BI course Week 1</dc:subject>
  <dc:creator>Philip McClelland</dc:creator>
  <cp:keywords>SRC, Excel, Power BI, data analytics, Week 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